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6D7" w:rsidRDefault="00295EBC" w:rsidP="00205263">
      <w:pPr>
        <w:jc w:val="center"/>
        <w:rPr>
          <w:sz w:val="32"/>
          <w:szCs w:val="32"/>
        </w:rPr>
      </w:pPr>
      <w:r>
        <w:rPr>
          <w:sz w:val="32"/>
          <w:szCs w:val="32"/>
        </w:rPr>
        <w:t>LE PETIT M</w:t>
      </w:r>
      <w:r w:rsidR="00EE16D1">
        <w:rPr>
          <w:sz w:val="32"/>
          <w:szCs w:val="32"/>
        </w:rPr>
        <w:t>ESSAGE</w:t>
      </w:r>
      <w:r w:rsidR="00AF19F6">
        <w:rPr>
          <w:sz w:val="32"/>
          <w:szCs w:val="32"/>
        </w:rPr>
        <w:t xml:space="preserve"> </w:t>
      </w:r>
    </w:p>
    <w:p w:rsidR="00AF19F6" w:rsidRPr="00205263" w:rsidRDefault="00AF19F6" w:rsidP="00205263">
      <w:pPr>
        <w:jc w:val="center"/>
        <w:rPr>
          <w:sz w:val="32"/>
          <w:szCs w:val="32"/>
        </w:rPr>
      </w:pPr>
      <w:r>
        <w:rPr>
          <w:sz w:val="32"/>
          <w:szCs w:val="32"/>
        </w:rPr>
        <w:t>Aides pédagogiques</w:t>
      </w:r>
    </w:p>
    <w:p w:rsidR="00205263" w:rsidRDefault="00205263"/>
    <w:p w:rsidR="00051A45" w:rsidRDefault="00A17E61" w:rsidP="00051A45">
      <w:pPr>
        <w:rPr>
          <w:b/>
          <w:u w:val="single"/>
        </w:rPr>
      </w:pPr>
      <w:r w:rsidRPr="00051A45">
        <w:rPr>
          <w:b/>
          <w:u w:val="single"/>
        </w:rPr>
        <w:t>Rappel :</w:t>
      </w:r>
      <w:r w:rsidR="00051A45">
        <w:rPr>
          <w:b/>
          <w:u w:val="single"/>
        </w:rPr>
        <w:t xml:space="preserve"> </w:t>
      </w:r>
    </w:p>
    <w:p w:rsidR="00051A45" w:rsidRPr="00051A45" w:rsidRDefault="008A23B2" w:rsidP="00051A45">
      <w:pPr>
        <w:rPr>
          <w:b/>
          <w:i/>
          <w:u w:val="single"/>
        </w:rPr>
      </w:pPr>
      <w:r w:rsidRPr="00051A45">
        <w:rPr>
          <w:i/>
          <w:sz w:val="24"/>
          <w:szCs w:val="24"/>
        </w:rPr>
        <w:t>Tu as l’envie de</w:t>
      </w:r>
      <w:r w:rsidR="00EE16D1" w:rsidRPr="00051A45">
        <w:rPr>
          <w:i/>
          <w:sz w:val="24"/>
          <w:szCs w:val="24"/>
        </w:rPr>
        <w:t xml:space="preserve"> communiquer par écrit</w:t>
      </w:r>
      <w:r w:rsidRPr="00051A45">
        <w:rPr>
          <w:i/>
          <w:sz w:val="24"/>
          <w:szCs w:val="24"/>
        </w:rPr>
        <w:t>,</w:t>
      </w:r>
      <w:r w:rsidR="00EE16D1" w:rsidRPr="00051A45">
        <w:rPr>
          <w:i/>
          <w:sz w:val="24"/>
          <w:szCs w:val="24"/>
        </w:rPr>
        <w:t xml:space="preserve"> avec tes amis, ta famille, ta maîtresse ou ton maître d’école</w:t>
      </w:r>
      <w:r w:rsidR="00051A45" w:rsidRPr="00051A45">
        <w:rPr>
          <w:i/>
          <w:sz w:val="24"/>
          <w:szCs w:val="24"/>
        </w:rPr>
        <w:t xml:space="preserve"> sous forme d’un message d’amour, d’amitié, un souhait, une alerte, un espoir, un partage de tristesse, un appel au-secours. Les mots « anniversaire », « au-secours », « coucou », « amour », s’écrivent avec les lettres autorisées. </w:t>
      </w:r>
    </w:p>
    <w:p w:rsidR="00051A45" w:rsidRPr="009C33D9" w:rsidRDefault="00051A45" w:rsidP="00051A45">
      <w:pPr>
        <w:spacing w:line="400" w:lineRule="exact"/>
        <w:jc w:val="both"/>
        <w:rPr>
          <w:i/>
          <w:sz w:val="24"/>
          <w:szCs w:val="24"/>
        </w:rPr>
      </w:pPr>
      <w:r w:rsidRPr="00051A45">
        <w:rPr>
          <w:i/>
          <w:sz w:val="24"/>
          <w:szCs w:val="24"/>
        </w:rPr>
        <w:t>T</w:t>
      </w:r>
      <w:r w:rsidR="008A23B2" w:rsidRPr="00051A45">
        <w:rPr>
          <w:i/>
          <w:sz w:val="24"/>
          <w:szCs w:val="24"/>
        </w:rPr>
        <w:t>u n’</w:t>
      </w:r>
      <w:r w:rsidRPr="00051A45">
        <w:rPr>
          <w:i/>
          <w:sz w:val="24"/>
          <w:szCs w:val="24"/>
        </w:rPr>
        <w:t>a</w:t>
      </w:r>
      <w:r w:rsidR="008A23B2" w:rsidRPr="00051A45">
        <w:rPr>
          <w:i/>
          <w:sz w:val="24"/>
          <w:szCs w:val="24"/>
        </w:rPr>
        <w:t xml:space="preserve">s le droit d’utiliser que les lettres de petites taille : a, à, c, ç, e, é, è, ê, i, m, n, o, r, s, u, ù, </w:t>
      </w:r>
      <w:r w:rsidR="008A23B2" w:rsidRPr="009C33D9">
        <w:rPr>
          <w:i/>
          <w:sz w:val="24"/>
          <w:szCs w:val="24"/>
        </w:rPr>
        <w:t>v, w, x</w:t>
      </w:r>
      <w:r w:rsidRPr="009C33D9">
        <w:rPr>
          <w:i/>
          <w:sz w:val="24"/>
          <w:szCs w:val="24"/>
        </w:rPr>
        <w:t>, et</w:t>
      </w:r>
      <w:r w:rsidR="008A23B2" w:rsidRPr="009C33D9">
        <w:rPr>
          <w:i/>
          <w:sz w:val="24"/>
          <w:szCs w:val="24"/>
        </w:rPr>
        <w:t xml:space="preserve"> le langage raccourci, du style SMS</w:t>
      </w:r>
      <w:r w:rsidR="00E6602B" w:rsidRPr="009C33D9">
        <w:rPr>
          <w:i/>
          <w:sz w:val="24"/>
          <w:szCs w:val="24"/>
        </w:rPr>
        <w:t>.</w:t>
      </w:r>
      <w:r w:rsidR="00295EBC" w:rsidRPr="009C33D9">
        <w:rPr>
          <w:i/>
          <w:sz w:val="24"/>
          <w:szCs w:val="24"/>
        </w:rPr>
        <w:t xml:space="preserve"> </w:t>
      </w:r>
      <w:r w:rsidR="009C33D9" w:rsidRPr="009C33D9">
        <w:rPr>
          <w:i/>
          <w:sz w:val="24"/>
          <w:szCs w:val="24"/>
        </w:rPr>
        <w:t>Tu auras même la possibilité de supprimer des mots</w:t>
      </w:r>
      <w:r w:rsidR="009C33D9">
        <w:rPr>
          <w:i/>
          <w:sz w:val="24"/>
          <w:szCs w:val="24"/>
        </w:rPr>
        <w:t>.</w:t>
      </w:r>
    </w:p>
    <w:p w:rsidR="008A23B2" w:rsidRPr="00051A45" w:rsidRDefault="00295EBC" w:rsidP="00051A45">
      <w:pPr>
        <w:spacing w:line="400" w:lineRule="exact"/>
        <w:jc w:val="both"/>
        <w:rPr>
          <w:i/>
          <w:sz w:val="24"/>
          <w:szCs w:val="24"/>
        </w:rPr>
      </w:pPr>
      <w:r w:rsidRPr="00051A45">
        <w:rPr>
          <w:i/>
          <w:sz w:val="24"/>
          <w:szCs w:val="24"/>
        </w:rPr>
        <w:t>Ton message ne devra</w:t>
      </w:r>
      <w:r w:rsidR="00E6602B" w:rsidRPr="00051A45">
        <w:rPr>
          <w:i/>
          <w:sz w:val="24"/>
          <w:szCs w:val="24"/>
        </w:rPr>
        <w:t xml:space="preserve"> pas utiliser plus de </w:t>
      </w:r>
      <w:r w:rsidRPr="00051A45">
        <w:rPr>
          <w:i/>
          <w:sz w:val="24"/>
          <w:szCs w:val="24"/>
        </w:rPr>
        <w:t>200 lettres.</w:t>
      </w:r>
    </w:p>
    <w:p w:rsidR="00051A45" w:rsidRDefault="00051A45" w:rsidP="00170F5B">
      <w:pPr>
        <w:spacing w:line="400" w:lineRule="exact"/>
        <w:ind w:firstLine="709"/>
        <w:jc w:val="both"/>
        <w:rPr>
          <w:sz w:val="24"/>
          <w:szCs w:val="24"/>
        </w:rPr>
      </w:pPr>
    </w:p>
    <w:p w:rsidR="00051A45" w:rsidRDefault="00051A45" w:rsidP="00051A45">
      <w:pPr>
        <w:pStyle w:val="Paragraphedeliste"/>
        <w:numPr>
          <w:ilvl w:val="0"/>
          <w:numId w:val="1"/>
        </w:numPr>
        <w:spacing w:line="400" w:lineRule="exact"/>
        <w:jc w:val="both"/>
        <w:rPr>
          <w:sz w:val="24"/>
          <w:szCs w:val="24"/>
        </w:rPr>
      </w:pPr>
      <w:r>
        <w:rPr>
          <w:sz w:val="24"/>
          <w:szCs w:val="24"/>
        </w:rPr>
        <w:t xml:space="preserve">Tu </w:t>
      </w:r>
      <w:r w:rsidRPr="00051A45">
        <w:rPr>
          <w:i/>
          <w:sz w:val="24"/>
          <w:szCs w:val="24"/>
          <w:u w:val="single"/>
        </w:rPr>
        <w:t>choisis d’abord la (ou les) personne</w:t>
      </w:r>
      <w:r>
        <w:rPr>
          <w:sz w:val="24"/>
          <w:szCs w:val="24"/>
        </w:rPr>
        <w:t xml:space="preserve"> à qui tu adresses ton message. </w:t>
      </w:r>
      <w:r w:rsidRPr="00051A45">
        <w:rPr>
          <w:i/>
          <w:sz w:val="24"/>
          <w:szCs w:val="24"/>
          <w:u w:val="single"/>
        </w:rPr>
        <w:t>Tu décides de ce que tu souhaites lui dire</w:t>
      </w:r>
      <w:r>
        <w:rPr>
          <w:sz w:val="24"/>
          <w:szCs w:val="24"/>
        </w:rPr>
        <w:t xml:space="preserve">, ou de l’information que tu veux lui transmettre. </w:t>
      </w:r>
    </w:p>
    <w:p w:rsidR="00051A45" w:rsidRDefault="00051A45" w:rsidP="00051A45">
      <w:pPr>
        <w:pStyle w:val="Paragraphedeliste"/>
        <w:numPr>
          <w:ilvl w:val="0"/>
          <w:numId w:val="1"/>
        </w:numPr>
        <w:spacing w:line="400" w:lineRule="exact"/>
        <w:jc w:val="both"/>
        <w:rPr>
          <w:sz w:val="24"/>
          <w:szCs w:val="24"/>
        </w:rPr>
      </w:pPr>
      <w:r>
        <w:rPr>
          <w:sz w:val="24"/>
          <w:szCs w:val="24"/>
        </w:rPr>
        <w:t xml:space="preserve">Tu </w:t>
      </w:r>
      <w:r w:rsidRPr="00051A45">
        <w:rPr>
          <w:i/>
          <w:sz w:val="24"/>
          <w:szCs w:val="24"/>
          <w:u w:val="single"/>
        </w:rPr>
        <w:t>écris le petit message</w:t>
      </w:r>
      <w:r>
        <w:rPr>
          <w:sz w:val="24"/>
          <w:szCs w:val="24"/>
        </w:rPr>
        <w:t xml:space="preserve"> que tu aimerais lui envoyer, </w:t>
      </w:r>
      <w:r w:rsidRPr="00554AA6">
        <w:rPr>
          <w:i/>
          <w:sz w:val="24"/>
          <w:szCs w:val="24"/>
          <w:u w:val="single"/>
        </w:rPr>
        <w:t>en utilisant toutes les lettres de l’alphabet</w:t>
      </w:r>
      <w:r>
        <w:rPr>
          <w:sz w:val="24"/>
          <w:szCs w:val="24"/>
        </w:rPr>
        <w:t xml:space="preserve">, et en limitant simplement ton texte à </w:t>
      </w:r>
      <w:r w:rsidRPr="00554AA6">
        <w:rPr>
          <w:i/>
          <w:sz w:val="24"/>
          <w:szCs w:val="24"/>
          <w:u w:val="single"/>
        </w:rPr>
        <w:t>environ 200 lettres</w:t>
      </w:r>
      <w:r>
        <w:rPr>
          <w:sz w:val="24"/>
          <w:szCs w:val="24"/>
        </w:rPr>
        <w:t>. Attention, tu dois limiter ton texte à un sujet, une information importante : il s’agit d’un message, pas d’un long courrier.</w:t>
      </w:r>
    </w:p>
    <w:p w:rsidR="00554AA6" w:rsidRDefault="00554AA6" w:rsidP="00051A45">
      <w:pPr>
        <w:pStyle w:val="Paragraphedeliste"/>
        <w:numPr>
          <w:ilvl w:val="0"/>
          <w:numId w:val="1"/>
        </w:numPr>
        <w:spacing w:line="400" w:lineRule="exact"/>
        <w:jc w:val="both"/>
        <w:rPr>
          <w:sz w:val="24"/>
          <w:szCs w:val="24"/>
        </w:rPr>
      </w:pPr>
      <w:r>
        <w:rPr>
          <w:sz w:val="24"/>
          <w:szCs w:val="24"/>
        </w:rPr>
        <w:t>Tu soulignes dans ton texte tous les mots qui ne peuvent être conservés car ils comportent des lettres interdites</w:t>
      </w:r>
      <w:r w:rsidR="00141181">
        <w:rPr>
          <w:sz w:val="24"/>
          <w:szCs w:val="24"/>
        </w:rPr>
        <w:t>.</w:t>
      </w:r>
    </w:p>
    <w:p w:rsidR="00554AA6" w:rsidRDefault="00554AA6" w:rsidP="00051A45">
      <w:pPr>
        <w:pStyle w:val="Paragraphedeliste"/>
        <w:numPr>
          <w:ilvl w:val="0"/>
          <w:numId w:val="1"/>
        </w:numPr>
        <w:spacing w:line="400" w:lineRule="exact"/>
        <w:jc w:val="both"/>
        <w:rPr>
          <w:sz w:val="24"/>
          <w:szCs w:val="24"/>
        </w:rPr>
      </w:pPr>
      <w:r>
        <w:rPr>
          <w:sz w:val="24"/>
          <w:szCs w:val="24"/>
        </w:rPr>
        <w:t>Tu utilises un dictionnaire, en papier, ou à l’ordinateur pour chercher comment remplacer ces mots, tout en gardant le même sens.</w:t>
      </w:r>
    </w:p>
    <w:p w:rsidR="00554AA6" w:rsidRDefault="00554AA6" w:rsidP="00554AA6">
      <w:pPr>
        <w:pStyle w:val="Paragraphedeliste"/>
        <w:spacing w:line="400" w:lineRule="exact"/>
        <w:ind w:left="1069"/>
        <w:jc w:val="both"/>
        <w:rPr>
          <w:sz w:val="24"/>
          <w:szCs w:val="24"/>
        </w:rPr>
      </w:pPr>
      <w:r>
        <w:rPr>
          <w:sz w:val="24"/>
          <w:szCs w:val="24"/>
        </w:rPr>
        <w:t>Par exemple, au lieu d’écrire que tu es « prisonnier dans ton  château »</w:t>
      </w:r>
      <w:r w:rsidR="009C33D9">
        <w:rPr>
          <w:sz w:val="24"/>
          <w:szCs w:val="24"/>
        </w:rPr>
        <w:t xml:space="preserve"> (si tu es un prince ou un roi…), tu indiqueras que</w:t>
      </w:r>
      <w:r>
        <w:rPr>
          <w:sz w:val="24"/>
          <w:szCs w:val="24"/>
        </w:rPr>
        <w:t xml:space="preserve"> tu es </w:t>
      </w:r>
      <w:r w:rsidR="009C33D9">
        <w:rPr>
          <w:sz w:val="24"/>
          <w:szCs w:val="24"/>
        </w:rPr>
        <w:t>« </w:t>
      </w:r>
      <w:r>
        <w:rPr>
          <w:sz w:val="24"/>
          <w:szCs w:val="24"/>
        </w:rPr>
        <w:t xml:space="preserve">assis </w:t>
      </w:r>
      <w:r w:rsidR="009C33D9">
        <w:rPr>
          <w:sz w:val="24"/>
          <w:szCs w:val="24"/>
        </w:rPr>
        <w:t>maison, navré. ». Tu es passé de 24 lettres à 16 lettres !</w:t>
      </w:r>
    </w:p>
    <w:p w:rsidR="009C33D9" w:rsidRPr="009C33D9" w:rsidRDefault="009C33D9" w:rsidP="009C33D9">
      <w:pPr>
        <w:pStyle w:val="Paragraphedeliste"/>
        <w:numPr>
          <w:ilvl w:val="0"/>
          <w:numId w:val="1"/>
        </w:numPr>
        <w:spacing w:line="400" w:lineRule="exact"/>
        <w:jc w:val="both"/>
        <w:rPr>
          <w:sz w:val="24"/>
          <w:szCs w:val="24"/>
        </w:rPr>
      </w:pPr>
      <w:r>
        <w:rPr>
          <w:sz w:val="24"/>
          <w:szCs w:val="24"/>
        </w:rPr>
        <w:t>A la fin, lorsque ton message a été transformé pour respecter les règles d’écriture, tu comptes le nombre de lettres. Si tu dépasses 200, essaie de supprimer l’un ou l’autre mot, et qui n’empêchera pas de comprendre ton texte.</w:t>
      </w:r>
    </w:p>
    <w:p w:rsidR="00051A45" w:rsidRDefault="00051A45" w:rsidP="00170F5B">
      <w:pPr>
        <w:spacing w:line="400" w:lineRule="exact"/>
        <w:ind w:firstLine="709"/>
        <w:jc w:val="both"/>
        <w:rPr>
          <w:sz w:val="24"/>
          <w:szCs w:val="24"/>
        </w:rPr>
      </w:pPr>
    </w:p>
    <w:p w:rsidR="00D95AEC" w:rsidRDefault="00D95AEC" w:rsidP="00170F5B">
      <w:pPr>
        <w:spacing w:line="400" w:lineRule="exact"/>
        <w:ind w:firstLine="709"/>
        <w:jc w:val="both"/>
        <w:rPr>
          <w:sz w:val="24"/>
          <w:szCs w:val="24"/>
        </w:rPr>
      </w:pPr>
      <w:r>
        <w:rPr>
          <w:sz w:val="24"/>
          <w:szCs w:val="24"/>
        </w:rPr>
        <w:t>D’autres aides à la page suivante…</w:t>
      </w:r>
    </w:p>
    <w:p w:rsidR="00D95AEC" w:rsidRDefault="00D95AEC" w:rsidP="00170F5B">
      <w:pPr>
        <w:spacing w:line="400" w:lineRule="exact"/>
        <w:ind w:firstLine="709"/>
        <w:jc w:val="both"/>
        <w:rPr>
          <w:sz w:val="24"/>
          <w:szCs w:val="24"/>
        </w:rPr>
      </w:pPr>
    </w:p>
    <w:p w:rsidR="009C33D9" w:rsidRPr="00D95AEC" w:rsidRDefault="009C33D9" w:rsidP="00D95AEC">
      <w:pPr>
        <w:spacing w:line="400" w:lineRule="exact"/>
        <w:jc w:val="both"/>
        <w:rPr>
          <w:b/>
          <w:sz w:val="24"/>
          <w:szCs w:val="24"/>
          <w:u w:val="single"/>
        </w:rPr>
      </w:pPr>
      <w:r w:rsidRPr="00D95AEC">
        <w:rPr>
          <w:b/>
          <w:sz w:val="24"/>
          <w:szCs w:val="24"/>
          <w:u w:val="single"/>
        </w:rPr>
        <w:t>Pour trouver les mots possibles et utiles :</w:t>
      </w:r>
    </w:p>
    <w:p w:rsidR="009C33D9" w:rsidRDefault="009C33D9" w:rsidP="00170F5B">
      <w:pPr>
        <w:spacing w:line="400" w:lineRule="exact"/>
        <w:ind w:firstLine="709"/>
        <w:jc w:val="both"/>
        <w:rPr>
          <w:sz w:val="24"/>
          <w:szCs w:val="24"/>
        </w:rPr>
      </w:pPr>
      <w:r>
        <w:rPr>
          <w:sz w:val="24"/>
          <w:szCs w:val="24"/>
        </w:rPr>
        <w:t>Lorsque tu souhaites utiliser un mot dont les lettres sont interdites, tu cherches d’abord dans la tête, grâce à ta mémoire, si tu connais un autre mot ayant le même sens. Te souviens-tu comment on appelle un mot ayant le même sens</w:t>
      </w:r>
      <w:r w:rsidR="00AF19F6">
        <w:rPr>
          <w:sz w:val="24"/>
          <w:szCs w:val="24"/>
        </w:rPr>
        <w:t xml:space="preserve"> ? </w:t>
      </w:r>
      <w:r w:rsidR="00AF19F6" w:rsidRPr="00AF19F6">
        <w:rPr>
          <w:b/>
          <w:i/>
          <w:sz w:val="24"/>
          <w:szCs w:val="24"/>
          <w:u w:val="single"/>
        </w:rPr>
        <w:t>U</w:t>
      </w:r>
      <w:r w:rsidRPr="00AF19F6">
        <w:rPr>
          <w:b/>
          <w:i/>
          <w:sz w:val="24"/>
          <w:szCs w:val="24"/>
          <w:u w:val="single"/>
        </w:rPr>
        <w:t>n synonyme</w:t>
      </w:r>
      <w:r w:rsidR="00AF19F6" w:rsidRPr="00AF19F6">
        <w:rPr>
          <w:b/>
          <w:i/>
          <w:sz w:val="24"/>
          <w:szCs w:val="24"/>
          <w:u w:val="single"/>
        </w:rPr>
        <w:t> !</w:t>
      </w:r>
    </w:p>
    <w:p w:rsidR="009C33D9" w:rsidRDefault="009C33D9" w:rsidP="00170F5B">
      <w:pPr>
        <w:spacing w:line="400" w:lineRule="exact"/>
        <w:ind w:firstLine="709"/>
        <w:jc w:val="both"/>
        <w:rPr>
          <w:sz w:val="24"/>
          <w:szCs w:val="24"/>
        </w:rPr>
      </w:pPr>
      <w:r>
        <w:rPr>
          <w:sz w:val="24"/>
          <w:szCs w:val="24"/>
        </w:rPr>
        <w:t xml:space="preserve">Si tu éprouves une difficulté à trouver un </w:t>
      </w:r>
      <w:r w:rsidRPr="00D95AEC">
        <w:rPr>
          <w:b/>
          <w:i/>
          <w:sz w:val="24"/>
          <w:szCs w:val="24"/>
        </w:rPr>
        <w:t>synonyme</w:t>
      </w:r>
      <w:r>
        <w:rPr>
          <w:sz w:val="24"/>
          <w:szCs w:val="24"/>
        </w:rPr>
        <w:t xml:space="preserve">, alors, tu peux t’aider du dictionnaire. En général, un dictionnaire en papier indique </w:t>
      </w:r>
      <w:r w:rsidR="00D95AEC">
        <w:rPr>
          <w:sz w:val="24"/>
          <w:szCs w:val="24"/>
        </w:rPr>
        <w:t>un ou deux synonymes dans le cadre de la définition. Cette définition peut aussi aider à remplacer le mot interdit par d’autres formules.</w:t>
      </w:r>
    </w:p>
    <w:p w:rsidR="00D95AEC" w:rsidRDefault="00D95AEC" w:rsidP="00170F5B">
      <w:pPr>
        <w:spacing w:line="400" w:lineRule="exact"/>
        <w:ind w:firstLine="709"/>
        <w:jc w:val="both"/>
        <w:rPr>
          <w:sz w:val="24"/>
          <w:szCs w:val="24"/>
        </w:rPr>
      </w:pPr>
      <w:r>
        <w:rPr>
          <w:sz w:val="24"/>
          <w:szCs w:val="24"/>
        </w:rPr>
        <w:t>Si tu disposes d’un dictionnaire des synonymes en papier à la maison, c’est le moment de l’explorer et de l’utiliser !</w:t>
      </w:r>
    </w:p>
    <w:p w:rsidR="00D95AEC" w:rsidRDefault="00D95AEC" w:rsidP="00170F5B">
      <w:pPr>
        <w:spacing w:line="400" w:lineRule="exact"/>
        <w:ind w:firstLine="709"/>
        <w:jc w:val="both"/>
        <w:rPr>
          <w:sz w:val="24"/>
          <w:szCs w:val="24"/>
        </w:rPr>
      </w:pPr>
      <w:r>
        <w:rPr>
          <w:sz w:val="24"/>
          <w:szCs w:val="24"/>
        </w:rPr>
        <w:t>Enfin, si tu disposes d’un ordinateur, il suffit de passer par le moteur de recherche et d’écrire par exemple : « château synonymes ». Tu obtiendras instantanément de nombreuses propositions de réponses et par la même occasion, un dictionnaire de synonymes particulièrement pratique.</w:t>
      </w:r>
    </w:p>
    <w:p w:rsidR="00D95AEC" w:rsidRDefault="00D95AEC" w:rsidP="00D95AEC">
      <w:pPr>
        <w:spacing w:line="400" w:lineRule="exact"/>
        <w:jc w:val="both"/>
        <w:rPr>
          <w:sz w:val="24"/>
          <w:szCs w:val="24"/>
        </w:rPr>
      </w:pPr>
    </w:p>
    <w:p w:rsidR="00D95AEC" w:rsidRPr="00D95AEC" w:rsidRDefault="00D95AEC" w:rsidP="00D95AEC">
      <w:pPr>
        <w:spacing w:line="400" w:lineRule="exact"/>
        <w:jc w:val="both"/>
        <w:rPr>
          <w:b/>
          <w:sz w:val="24"/>
          <w:szCs w:val="24"/>
          <w:u w:val="single"/>
        </w:rPr>
      </w:pPr>
      <w:r w:rsidRPr="00D95AEC">
        <w:rPr>
          <w:b/>
          <w:sz w:val="24"/>
          <w:szCs w:val="24"/>
          <w:u w:val="single"/>
        </w:rPr>
        <w:t>Conclusion :</w:t>
      </w:r>
    </w:p>
    <w:p w:rsidR="00D95AEC" w:rsidRDefault="00D95AEC" w:rsidP="00141181">
      <w:pPr>
        <w:spacing w:line="400" w:lineRule="exact"/>
        <w:ind w:firstLine="709"/>
        <w:jc w:val="both"/>
        <w:rPr>
          <w:sz w:val="24"/>
          <w:szCs w:val="24"/>
        </w:rPr>
      </w:pPr>
      <w:bookmarkStart w:id="0" w:name="_GoBack"/>
      <w:r>
        <w:rPr>
          <w:sz w:val="24"/>
          <w:szCs w:val="24"/>
        </w:rPr>
        <w:t>Tu as appris au travers de cette activité à partir d’un premier texte, d’un premier jet, à le transformer afin qu’il respecte les règles fixées : bravo !</w:t>
      </w:r>
    </w:p>
    <w:bookmarkEnd w:id="0"/>
    <w:p w:rsidR="00051A45" w:rsidRDefault="00051A45" w:rsidP="00D95AEC">
      <w:pPr>
        <w:spacing w:line="400" w:lineRule="exact"/>
        <w:jc w:val="both"/>
        <w:rPr>
          <w:sz w:val="24"/>
          <w:szCs w:val="24"/>
        </w:rPr>
      </w:pPr>
    </w:p>
    <w:p w:rsidR="00051A45" w:rsidRPr="00D95AEC" w:rsidRDefault="00D95AEC" w:rsidP="00D95AEC">
      <w:pPr>
        <w:spacing w:line="400" w:lineRule="exact"/>
        <w:jc w:val="both"/>
        <w:rPr>
          <w:b/>
          <w:sz w:val="24"/>
          <w:szCs w:val="24"/>
          <w:u w:val="single"/>
        </w:rPr>
      </w:pPr>
      <w:r w:rsidRPr="00D95AEC">
        <w:rPr>
          <w:b/>
          <w:sz w:val="24"/>
          <w:szCs w:val="24"/>
          <w:u w:val="single"/>
        </w:rPr>
        <w:t>Pour aller plus loin :</w:t>
      </w:r>
    </w:p>
    <w:p w:rsidR="003601E7" w:rsidRDefault="003601E7" w:rsidP="00170F5B">
      <w:pPr>
        <w:spacing w:line="400" w:lineRule="exact"/>
        <w:ind w:firstLine="709"/>
        <w:jc w:val="both"/>
        <w:rPr>
          <w:sz w:val="24"/>
          <w:szCs w:val="24"/>
        </w:rPr>
      </w:pPr>
      <w:r>
        <w:rPr>
          <w:sz w:val="24"/>
          <w:szCs w:val="24"/>
        </w:rPr>
        <w:t xml:space="preserve">Tu pourras bien sûr, lorsque </w:t>
      </w:r>
      <w:r w:rsidR="00295EBC">
        <w:rPr>
          <w:sz w:val="24"/>
          <w:szCs w:val="24"/>
        </w:rPr>
        <w:t>tes messages seront écrits</w:t>
      </w:r>
      <w:r>
        <w:rPr>
          <w:sz w:val="24"/>
          <w:szCs w:val="24"/>
        </w:rPr>
        <w:t>, l</w:t>
      </w:r>
      <w:r w:rsidR="00295EBC">
        <w:rPr>
          <w:sz w:val="24"/>
          <w:szCs w:val="24"/>
        </w:rPr>
        <w:t xml:space="preserve">es </w:t>
      </w:r>
      <w:r w:rsidR="00170F5B">
        <w:rPr>
          <w:sz w:val="24"/>
          <w:szCs w:val="24"/>
        </w:rPr>
        <w:t xml:space="preserve">illustrer avec humour, </w:t>
      </w:r>
      <w:r w:rsidR="00295EBC">
        <w:rPr>
          <w:sz w:val="24"/>
          <w:szCs w:val="24"/>
        </w:rPr>
        <w:t>car entre temps, par la magie du rangement que tu auras effectué dans ta chambre, tu auras pu retrouver des crayons de couleurs ainsi que des feuilles de papier…</w:t>
      </w:r>
    </w:p>
    <w:p w:rsidR="00511AEB" w:rsidRDefault="00511AEB" w:rsidP="00170F5B">
      <w:pPr>
        <w:spacing w:line="400" w:lineRule="exact"/>
        <w:ind w:firstLine="709"/>
        <w:jc w:val="both"/>
        <w:rPr>
          <w:sz w:val="24"/>
          <w:szCs w:val="24"/>
        </w:rPr>
      </w:pPr>
      <w:r>
        <w:rPr>
          <w:sz w:val="24"/>
          <w:szCs w:val="24"/>
        </w:rPr>
        <w:t>Tu pourras également transmettre tes textes à ta maîtresse ou ton maître, et les conserver dans le cahier qui recueille toutes tes créations durant ce confinement.</w:t>
      </w:r>
    </w:p>
    <w:p w:rsidR="00511AEB" w:rsidRDefault="00511AEB" w:rsidP="00170F5B">
      <w:pPr>
        <w:spacing w:line="400" w:lineRule="exact"/>
        <w:ind w:firstLine="709"/>
        <w:jc w:val="both"/>
        <w:rPr>
          <w:sz w:val="24"/>
          <w:szCs w:val="24"/>
        </w:rPr>
      </w:pPr>
      <w:r>
        <w:rPr>
          <w:sz w:val="24"/>
          <w:szCs w:val="24"/>
        </w:rPr>
        <w:t>Belle écriture !</w:t>
      </w:r>
    </w:p>
    <w:p w:rsidR="00170F5B" w:rsidRDefault="00170F5B" w:rsidP="00170F5B">
      <w:pPr>
        <w:spacing w:line="400" w:lineRule="exact"/>
        <w:ind w:firstLine="709"/>
        <w:jc w:val="both"/>
        <w:rPr>
          <w:sz w:val="24"/>
          <w:szCs w:val="24"/>
        </w:rPr>
      </w:pPr>
    </w:p>
    <w:sectPr w:rsidR="00170F5B" w:rsidSect="003601E7">
      <w:footerReference w:type="default" r:id="rId7"/>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D0F" w:rsidRDefault="00C82D0F" w:rsidP="003601E7">
      <w:pPr>
        <w:spacing w:after="0" w:line="240" w:lineRule="auto"/>
      </w:pPr>
      <w:r>
        <w:separator/>
      </w:r>
    </w:p>
  </w:endnote>
  <w:endnote w:type="continuationSeparator" w:id="0">
    <w:p w:rsidR="00C82D0F" w:rsidRDefault="00C82D0F" w:rsidP="0036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E7" w:rsidRDefault="003601E7" w:rsidP="003601E7">
    <w:pPr>
      <w:pStyle w:val="En-tte"/>
      <w:jc w:val="center"/>
    </w:pPr>
    <w:r>
      <w:t>Bertrand ERNANDEZ, conseiller pédagogique, Inspection de l’Education de Sélestat</w:t>
    </w:r>
  </w:p>
  <w:p w:rsidR="003601E7" w:rsidRDefault="003601E7" w:rsidP="003601E7">
    <w:pPr>
      <w:pStyle w:val="En-tte"/>
      <w:jc w:val="center"/>
    </w:pPr>
    <w:r>
      <w:t>2 rue du Stade 67600 SELESTAT   03 88 92 01 71   bertrand.ernandez@ac-strasbourg.fr</w:t>
    </w:r>
  </w:p>
  <w:p w:rsidR="003601E7" w:rsidRDefault="003601E7">
    <w:pPr>
      <w:pStyle w:val="Pieddepage"/>
    </w:pPr>
  </w:p>
  <w:p w:rsidR="003601E7" w:rsidRDefault="003601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D0F" w:rsidRDefault="00C82D0F" w:rsidP="003601E7">
      <w:pPr>
        <w:spacing w:after="0" w:line="240" w:lineRule="auto"/>
      </w:pPr>
      <w:r>
        <w:separator/>
      </w:r>
    </w:p>
  </w:footnote>
  <w:footnote w:type="continuationSeparator" w:id="0">
    <w:p w:rsidR="00C82D0F" w:rsidRDefault="00C82D0F" w:rsidP="003601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35D1A"/>
    <w:multiLevelType w:val="hybridMultilevel"/>
    <w:tmpl w:val="19DC82F4"/>
    <w:lvl w:ilvl="0" w:tplc="D34A5AB4">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63"/>
    <w:rsid w:val="00051A45"/>
    <w:rsid w:val="00141181"/>
    <w:rsid w:val="001563E0"/>
    <w:rsid w:val="00170F5B"/>
    <w:rsid w:val="00205263"/>
    <w:rsid w:val="00295EBC"/>
    <w:rsid w:val="002F5996"/>
    <w:rsid w:val="003601E7"/>
    <w:rsid w:val="00511AEB"/>
    <w:rsid w:val="00554AA6"/>
    <w:rsid w:val="00560474"/>
    <w:rsid w:val="0056133E"/>
    <w:rsid w:val="005E6108"/>
    <w:rsid w:val="008A23B2"/>
    <w:rsid w:val="009C33D9"/>
    <w:rsid w:val="00A17E61"/>
    <w:rsid w:val="00AF19F6"/>
    <w:rsid w:val="00B022C5"/>
    <w:rsid w:val="00C82D0F"/>
    <w:rsid w:val="00D15837"/>
    <w:rsid w:val="00D37F38"/>
    <w:rsid w:val="00D95AEC"/>
    <w:rsid w:val="00DE6B3A"/>
    <w:rsid w:val="00E6602B"/>
    <w:rsid w:val="00EE1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3CA24-144C-4809-AB66-F896CDC8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01E7"/>
    <w:pPr>
      <w:tabs>
        <w:tab w:val="center" w:pos="4536"/>
        <w:tab w:val="right" w:pos="9072"/>
      </w:tabs>
      <w:spacing w:after="0" w:line="240" w:lineRule="auto"/>
    </w:pPr>
  </w:style>
  <w:style w:type="character" w:customStyle="1" w:styleId="En-tteCar">
    <w:name w:val="En-tête Car"/>
    <w:basedOn w:val="Policepardfaut"/>
    <w:link w:val="En-tte"/>
    <w:uiPriority w:val="99"/>
    <w:rsid w:val="003601E7"/>
  </w:style>
  <w:style w:type="paragraph" w:styleId="Pieddepage">
    <w:name w:val="footer"/>
    <w:basedOn w:val="Normal"/>
    <w:link w:val="PieddepageCar"/>
    <w:uiPriority w:val="99"/>
    <w:unhideWhenUsed/>
    <w:rsid w:val="00360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1E7"/>
  </w:style>
  <w:style w:type="paragraph" w:styleId="Paragraphedeliste">
    <w:name w:val="List Paragraph"/>
    <w:basedOn w:val="Normal"/>
    <w:uiPriority w:val="34"/>
    <w:qFormat/>
    <w:rsid w:val="00051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522</Words>
  <Characters>2877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Ernandez</dc:creator>
  <cp:keywords/>
  <dc:description/>
  <cp:lastModifiedBy>Bertrand Ernandez</cp:lastModifiedBy>
  <cp:revision>5</cp:revision>
  <dcterms:created xsi:type="dcterms:W3CDTF">2020-04-28T08:56:00Z</dcterms:created>
  <dcterms:modified xsi:type="dcterms:W3CDTF">2020-04-28T10:45:00Z</dcterms:modified>
</cp:coreProperties>
</file>